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843A68" w14:textId="0858158F" w:rsidR="00BD52DB" w:rsidRPr="00BD52DB" w:rsidRDefault="00BD52DB" w:rsidP="00BD52DB">
      <w:pPr>
        <w:spacing w:after="0"/>
        <w:rPr>
          <w:rFonts w:ascii="Arial" w:hAnsi="Arial" w:cs="Arial"/>
          <w:b/>
          <w:sz w:val="28"/>
          <w:szCs w:val="28"/>
          <w:u w:val="single"/>
        </w:rPr>
      </w:pPr>
      <w:r w:rsidRPr="00BD52DB">
        <w:rPr>
          <w:rFonts w:ascii="Arial" w:hAnsi="Arial" w:cs="Arial"/>
          <w:b/>
          <w:sz w:val="28"/>
          <w:szCs w:val="28"/>
          <w:u w:val="single"/>
        </w:rPr>
        <w:t>Cadre et limites de la présente étude</w:t>
      </w:r>
    </w:p>
    <w:p w14:paraId="30C168AC" w14:textId="77777777" w:rsidR="00BD52DB" w:rsidRPr="00BD52DB" w:rsidRDefault="00BD52DB" w:rsidP="000B0AD4">
      <w:pPr>
        <w:spacing w:after="0"/>
        <w:jc w:val="both"/>
        <w:rPr>
          <w:rFonts w:ascii="Arial" w:hAnsi="Arial" w:cs="Arial"/>
          <w:i/>
          <w:iCs/>
          <w:sz w:val="20"/>
          <w:szCs w:val="20"/>
        </w:rPr>
      </w:pPr>
      <w:r w:rsidRPr="00BD52DB">
        <w:rPr>
          <w:rFonts w:ascii="Arial" w:hAnsi="Arial" w:cs="Arial"/>
          <w:i/>
          <w:iCs/>
          <w:sz w:val="20"/>
          <w:szCs w:val="20"/>
        </w:rPr>
        <w:t xml:space="preserve">La présente étude est réalisée à partir des informations personnelles que vous nous avez confiées. </w:t>
      </w:r>
    </w:p>
    <w:p w14:paraId="06D94D81" w14:textId="77777777" w:rsidR="00BD52DB" w:rsidRPr="00BD52DB" w:rsidRDefault="00BD52DB" w:rsidP="000B0AD4">
      <w:pPr>
        <w:spacing w:after="0"/>
        <w:jc w:val="both"/>
        <w:rPr>
          <w:rFonts w:ascii="Arial" w:hAnsi="Arial" w:cs="Arial"/>
          <w:i/>
          <w:iCs/>
          <w:sz w:val="20"/>
          <w:szCs w:val="20"/>
        </w:rPr>
      </w:pPr>
      <w:r w:rsidRPr="00BD52DB">
        <w:rPr>
          <w:rFonts w:ascii="Arial" w:hAnsi="Arial" w:cs="Arial"/>
          <w:i/>
          <w:iCs/>
          <w:sz w:val="20"/>
          <w:szCs w:val="20"/>
        </w:rPr>
        <w:t>Toute modification substantielle dans les chiffres utilisés ou dans les choix d’organisation de vie personnelle ou professionnelle est susceptible de modifier les axes proposés.</w:t>
      </w:r>
    </w:p>
    <w:p w14:paraId="597EF81F" w14:textId="77777777" w:rsidR="00BD52DB" w:rsidRPr="00BD52DB" w:rsidRDefault="00BD52DB" w:rsidP="000B0AD4">
      <w:pPr>
        <w:spacing w:after="0"/>
        <w:jc w:val="both"/>
        <w:rPr>
          <w:rFonts w:ascii="Arial" w:hAnsi="Arial" w:cs="Arial"/>
          <w:i/>
          <w:iCs/>
          <w:sz w:val="20"/>
          <w:szCs w:val="20"/>
        </w:rPr>
      </w:pPr>
      <w:r w:rsidRPr="00BD52DB">
        <w:rPr>
          <w:rFonts w:ascii="Arial" w:hAnsi="Arial" w:cs="Arial"/>
          <w:i/>
          <w:iCs/>
          <w:sz w:val="20"/>
          <w:szCs w:val="20"/>
        </w:rPr>
        <w:t xml:space="preserve">Toute modification de la réglementation en vigueur, même minime est également susceptible de modifier la portée des recommandations faites. </w:t>
      </w:r>
    </w:p>
    <w:p w14:paraId="7701A82E" w14:textId="77777777" w:rsidR="00BD52DB" w:rsidRPr="00BD52DB" w:rsidRDefault="00BD52DB" w:rsidP="000B0AD4">
      <w:pPr>
        <w:spacing w:after="0"/>
        <w:jc w:val="both"/>
        <w:rPr>
          <w:rFonts w:ascii="Arial" w:hAnsi="Arial" w:cs="Arial"/>
          <w:i/>
          <w:iCs/>
          <w:sz w:val="20"/>
          <w:szCs w:val="20"/>
        </w:rPr>
      </w:pPr>
      <w:r w:rsidRPr="00BD52DB">
        <w:rPr>
          <w:rFonts w:ascii="Arial" w:hAnsi="Arial" w:cs="Arial"/>
          <w:i/>
          <w:iCs/>
          <w:sz w:val="20"/>
          <w:szCs w:val="20"/>
        </w:rPr>
        <w:t>La validation des options doit toujours être réalisée avec l’ensemble des professions réglementées dont vous pourriez avoir besoin (experts comptables, notaires, avocats…).</w:t>
      </w:r>
    </w:p>
    <w:p w14:paraId="159DF4A2" w14:textId="77777777" w:rsidR="00BD52DB" w:rsidRPr="00BD52DB" w:rsidRDefault="00BD52DB" w:rsidP="000B0AD4">
      <w:pPr>
        <w:spacing w:after="0"/>
        <w:jc w:val="both"/>
        <w:rPr>
          <w:rFonts w:ascii="Arial" w:hAnsi="Arial" w:cs="Arial"/>
          <w:i/>
          <w:iCs/>
          <w:sz w:val="20"/>
          <w:szCs w:val="20"/>
        </w:rPr>
      </w:pPr>
      <w:r w:rsidRPr="00BD52DB">
        <w:rPr>
          <w:rFonts w:ascii="Arial" w:hAnsi="Arial" w:cs="Arial"/>
          <w:i/>
          <w:iCs/>
          <w:sz w:val="20"/>
          <w:szCs w:val="20"/>
        </w:rPr>
        <w:t>Nous mettons notre expertise en assurance de la personne à votre service pour identifier vos besoins et les solutions personnalisées susceptibles d’y répondre au mieux de vos intérêts.</w:t>
      </w:r>
    </w:p>
    <w:p w14:paraId="67BEB182" w14:textId="77777777" w:rsidR="00BD52DB" w:rsidRPr="00BD52DB" w:rsidRDefault="00BD52DB" w:rsidP="000B0AD4">
      <w:pPr>
        <w:spacing w:after="0"/>
        <w:jc w:val="both"/>
        <w:rPr>
          <w:rFonts w:ascii="Arial" w:hAnsi="Arial" w:cs="Arial"/>
          <w:i/>
          <w:iCs/>
          <w:sz w:val="20"/>
          <w:szCs w:val="20"/>
        </w:rPr>
      </w:pPr>
      <w:r w:rsidRPr="00BD52DB">
        <w:rPr>
          <w:rFonts w:ascii="Arial" w:hAnsi="Arial" w:cs="Arial"/>
          <w:i/>
          <w:iCs/>
          <w:sz w:val="20"/>
          <w:szCs w:val="20"/>
        </w:rPr>
        <w:t>Dans le cadre de la réalisation de cette étude aucun conflit d’intérêts entre professionnels susceptible de mettre en cause vos intérêts, n’a été identifié.</w:t>
      </w:r>
    </w:p>
    <w:p w14:paraId="19ACAD15" w14:textId="77777777" w:rsidR="00BD52DB" w:rsidRPr="00BD52DB" w:rsidRDefault="00BD52DB" w:rsidP="00BD52DB">
      <w:pPr>
        <w:spacing w:after="0" w:line="276" w:lineRule="auto"/>
        <w:rPr>
          <w:rFonts w:ascii="Arial" w:hAnsi="Arial" w:cs="Arial"/>
        </w:rPr>
      </w:pPr>
    </w:p>
    <w:p w14:paraId="1078C4D7" w14:textId="77777777" w:rsidR="00BD52DB" w:rsidRPr="00BD52DB" w:rsidRDefault="00BD52DB" w:rsidP="00BD52DB">
      <w:pPr>
        <w:spacing w:after="0" w:line="276" w:lineRule="auto"/>
        <w:rPr>
          <w:rFonts w:ascii="Arial" w:hAnsi="Arial" w:cs="Arial"/>
          <w:b/>
          <w:sz w:val="28"/>
          <w:szCs w:val="28"/>
          <w:u w:val="single"/>
        </w:rPr>
      </w:pPr>
      <w:r w:rsidRPr="00BD52DB">
        <w:rPr>
          <w:rFonts w:ascii="Arial" w:hAnsi="Arial" w:cs="Arial"/>
          <w:b/>
          <w:sz w:val="28"/>
          <w:szCs w:val="28"/>
          <w:u w:val="single"/>
        </w:rPr>
        <w:t>Vos données personnelles</w:t>
      </w:r>
    </w:p>
    <w:p w14:paraId="04242727" w14:textId="722AF62D" w:rsidR="00BD52DB" w:rsidRPr="00BD52DB" w:rsidRDefault="00BD52DB" w:rsidP="00BD52DB">
      <w:pPr>
        <w:spacing w:after="0" w:line="276" w:lineRule="auto"/>
        <w:rPr>
          <w:rFonts w:ascii="Arial" w:hAnsi="Arial" w:cs="Arial"/>
          <w:b/>
          <w:bCs/>
          <w:i/>
          <w:iCs/>
        </w:rPr>
      </w:pPr>
      <w:r w:rsidRPr="00BD52DB">
        <w:rPr>
          <w:rFonts w:ascii="Arial" w:hAnsi="Arial" w:cs="Arial"/>
          <w:b/>
          <w:bCs/>
          <w:i/>
          <w:iCs/>
        </w:rPr>
        <w:t>Comment et pourquoi sont utilisées vos données ?</w:t>
      </w:r>
    </w:p>
    <w:p w14:paraId="79FEBBBC" w14:textId="77777777" w:rsidR="00BD52DB" w:rsidRPr="00BD52DB" w:rsidRDefault="00BD52DB" w:rsidP="000B0AD4">
      <w:pPr>
        <w:spacing w:after="0"/>
        <w:jc w:val="both"/>
        <w:rPr>
          <w:rFonts w:ascii="Arial" w:hAnsi="Arial" w:cs="Arial"/>
          <w:i/>
          <w:iCs/>
          <w:sz w:val="20"/>
          <w:szCs w:val="20"/>
        </w:rPr>
      </w:pPr>
      <w:r w:rsidRPr="00BD52DB">
        <w:rPr>
          <w:rFonts w:ascii="Arial" w:hAnsi="Arial" w:cs="Arial"/>
          <w:i/>
          <w:iCs/>
          <w:sz w:val="20"/>
          <w:szCs w:val="20"/>
        </w:rPr>
        <w:t>Vos données à caractère personnel sont collectées et traitées par votre organisme d’assurance, membre du groupe AG2R LA MONDIALE, pour réaliser une étude de votre situation de protection sociale et  patrimoniale dans le cadre de votre projet à venir, afin de vous proposer des solutions d’assurances adaptées à vos besoins, à votre profil et à vos objectifs, et au titre de la passation, de la gestion et de l’exécution de votre contrat d’assurance pour les propositions pour lesquelles vous souhaitez donner suite.</w:t>
      </w:r>
    </w:p>
    <w:p w14:paraId="3C7520D2" w14:textId="77777777" w:rsidR="00BD52DB" w:rsidRPr="00BD52DB" w:rsidRDefault="00BD52DB" w:rsidP="000B0AD4">
      <w:pPr>
        <w:spacing w:after="0"/>
        <w:jc w:val="both"/>
        <w:rPr>
          <w:rFonts w:ascii="Arial" w:hAnsi="Arial" w:cs="Arial"/>
          <w:i/>
          <w:iCs/>
          <w:sz w:val="20"/>
          <w:szCs w:val="20"/>
        </w:rPr>
      </w:pPr>
      <w:r w:rsidRPr="00BD52DB">
        <w:rPr>
          <w:rFonts w:ascii="Arial" w:hAnsi="Arial" w:cs="Arial"/>
          <w:i/>
          <w:iCs/>
          <w:sz w:val="20"/>
          <w:szCs w:val="20"/>
        </w:rPr>
        <w:t>Elles peuvent également être utilisées pour poursuivre nos intérêts légitimes de protection et de développement des activités et d’amélioration continue des produits et services offerts à nos clients au travers de la réalisation d’analyses et d’études pour mettre au point de nouvelles offres.</w:t>
      </w:r>
    </w:p>
    <w:p w14:paraId="7478E623" w14:textId="77777777" w:rsidR="00BD52DB" w:rsidRPr="00BD52DB" w:rsidRDefault="00BD52DB" w:rsidP="000B0AD4">
      <w:pPr>
        <w:spacing w:after="0"/>
        <w:jc w:val="both"/>
        <w:rPr>
          <w:rFonts w:ascii="Arial" w:hAnsi="Arial" w:cs="Arial"/>
          <w:i/>
          <w:iCs/>
          <w:sz w:val="20"/>
          <w:szCs w:val="20"/>
        </w:rPr>
      </w:pPr>
      <w:r w:rsidRPr="00BD52DB">
        <w:rPr>
          <w:rFonts w:ascii="Arial" w:hAnsi="Arial" w:cs="Arial"/>
          <w:i/>
          <w:iCs/>
          <w:sz w:val="20"/>
          <w:szCs w:val="20"/>
        </w:rPr>
        <w:t xml:space="preserve"> Les données nécessaires pour l’étude et qui ne seraient pas nécessaires à l’accomplissement de nos obligations seront conservées jusqu’à la finalisation totale des opérations d’organisation de votre projet, décrit dans le présent document ou à défaut 5 ans après la remise de nos conclusions.</w:t>
      </w:r>
    </w:p>
    <w:p w14:paraId="2FD0A3DC" w14:textId="77777777" w:rsidR="00BD52DB" w:rsidRDefault="00BD52DB" w:rsidP="00BD52DB">
      <w:pPr>
        <w:spacing w:after="0"/>
        <w:rPr>
          <w:rFonts w:ascii="Arial" w:hAnsi="Arial" w:cs="Arial"/>
          <w:b/>
          <w:bCs/>
          <w:i/>
          <w:iCs/>
        </w:rPr>
      </w:pPr>
    </w:p>
    <w:p w14:paraId="5D21C25A" w14:textId="1AF122CC" w:rsidR="00BD52DB" w:rsidRPr="00BD52DB" w:rsidRDefault="00BD52DB" w:rsidP="00BD52DB">
      <w:pPr>
        <w:spacing w:after="0"/>
        <w:rPr>
          <w:rFonts w:ascii="Arial" w:hAnsi="Arial" w:cs="Arial"/>
          <w:b/>
          <w:bCs/>
          <w:i/>
          <w:iCs/>
        </w:rPr>
      </w:pPr>
      <w:r w:rsidRPr="00BD52DB">
        <w:rPr>
          <w:rFonts w:ascii="Arial" w:hAnsi="Arial" w:cs="Arial"/>
          <w:b/>
          <w:bCs/>
          <w:i/>
          <w:iCs/>
        </w:rPr>
        <w:t>Quels sont vos droits et comment les exercer ?</w:t>
      </w:r>
    </w:p>
    <w:p w14:paraId="7329D76D" w14:textId="2F11A0F2" w:rsidR="00BD52DB" w:rsidRDefault="00BD52DB" w:rsidP="000B0AD4">
      <w:pPr>
        <w:spacing w:after="0"/>
        <w:jc w:val="both"/>
        <w:rPr>
          <w:rFonts w:ascii="Arial" w:hAnsi="Arial" w:cs="Arial"/>
          <w:i/>
          <w:iCs/>
          <w:sz w:val="20"/>
          <w:szCs w:val="20"/>
        </w:rPr>
      </w:pPr>
      <w:bookmarkStart w:id="0" w:name="_Hlk515036414"/>
      <w:bookmarkStart w:id="1" w:name="_Hlk514507477"/>
      <w:r w:rsidRPr="00BD52DB">
        <w:rPr>
          <w:rFonts w:ascii="Arial" w:hAnsi="Arial" w:cs="Arial"/>
          <w:i/>
          <w:iCs/>
          <w:sz w:val="20"/>
          <w:szCs w:val="20"/>
        </w:rPr>
        <w:t>Vous disposez du droit de demander l’accès aux données vous concernant, leur rectification, leur effacement, leur portabilité ou la limitation de leur utilisation. Vous pouvez aussi, sous certaines conditions, vous opposer à un traitement de ces données</w:t>
      </w:r>
      <w:bookmarkEnd w:id="0"/>
      <w:r w:rsidRPr="00BD52DB">
        <w:rPr>
          <w:rFonts w:ascii="Arial" w:hAnsi="Arial" w:cs="Arial"/>
          <w:i/>
          <w:iCs/>
          <w:sz w:val="20"/>
          <w:szCs w:val="20"/>
        </w:rPr>
        <w:t xml:space="preserve">. </w:t>
      </w:r>
      <w:bookmarkEnd w:id="1"/>
      <w:r w:rsidRPr="00BD52DB">
        <w:rPr>
          <w:rFonts w:ascii="Arial" w:hAnsi="Arial" w:cs="Arial"/>
          <w:i/>
          <w:iCs/>
          <w:sz w:val="20"/>
          <w:szCs w:val="20"/>
        </w:rPr>
        <w:t>Enfin, vous avez la possibilité de définir des directives générales et particulières précisant la manière dont vous entendez que soient exercés ces droits, après votre décès.</w:t>
      </w:r>
    </w:p>
    <w:p w14:paraId="52582E04" w14:textId="77777777" w:rsidR="00BD52DB" w:rsidRPr="00BD52DB" w:rsidRDefault="00BD52DB" w:rsidP="000B0AD4">
      <w:pPr>
        <w:spacing w:after="0"/>
        <w:jc w:val="both"/>
        <w:rPr>
          <w:rFonts w:ascii="Arial" w:hAnsi="Arial" w:cs="Arial"/>
          <w:i/>
          <w:iCs/>
          <w:sz w:val="20"/>
          <w:szCs w:val="20"/>
        </w:rPr>
      </w:pPr>
    </w:p>
    <w:p w14:paraId="273A5D8C" w14:textId="77777777" w:rsidR="00BD52DB" w:rsidRPr="00BD52DB" w:rsidRDefault="00BD52DB" w:rsidP="000B0AD4">
      <w:pPr>
        <w:spacing w:after="0"/>
        <w:jc w:val="both"/>
        <w:rPr>
          <w:rFonts w:ascii="Arial" w:hAnsi="Arial" w:cs="Arial"/>
          <w:sz w:val="20"/>
          <w:szCs w:val="20"/>
        </w:rPr>
      </w:pPr>
      <w:r w:rsidRPr="00BD52DB">
        <w:rPr>
          <w:rFonts w:ascii="Arial" w:hAnsi="Arial" w:cs="Arial"/>
          <w:i/>
          <w:iCs/>
          <w:sz w:val="20"/>
          <w:szCs w:val="20"/>
        </w:rPr>
        <w:t xml:space="preserve">Ces droits peuvent être exercés en adressant un courrier accompagné d’un justificatif d’identité à AG2R LA MONDIALE, à l’attention du Délégué à la protection des données, 104-110 Boulevard Haussmann, 75379 PARIS Cedex 08, ou par courriel à </w:t>
      </w:r>
      <w:r w:rsidRPr="00BD52DB">
        <w:rPr>
          <w:rFonts w:ascii="Arial" w:hAnsi="Arial" w:cs="Arial"/>
          <w:sz w:val="20"/>
          <w:szCs w:val="20"/>
        </w:rPr>
        <w:t>informatique.libertes@ag2rlamondiale.fr</w:t>
      </w:r>
    </w:p>
    <w:p w14:paraId="05237B89" w14:textId="1BEA41F2" w:rsidR="00BD52DB" w:rsidRDefault="00BD52DB" w:rsidP="000B0AD4">
      <w:pPr>
        <w:spacing w:after="0"/>
        <w:jc w:val="both"/>
        <w:rPr>
          <w:rFonts w:ascii="Arial" w:hAnsi="Arial" w:cs="Arial"/>
          <w:i/>
          <w:iCs/>
          <w:sz w:val="20"/>
          <w:szCs w:val="20"/>
        </w:rPr>
      </w:pPr>
      <w:r w:rsidRPr="00BD52DB">
        <w:rPr>
          <w:rFonts w:ascii="Arial" w:hAnsi="Arial" w:cs="Arial"/>
          <w:i/>
          <w:iCs/>
          <w:sz w:val="20"/>
          <w:szCs w:val="20"/>
        </w:rPr>
        <w:t>Pour les données traitées au titre de la lutte contre le blanchiment et le financement du terrorisme, les droits d’accès s’exercent auprès de la Commission Nationale Informatique et Libertés (CNIL), 3 Place de Fontenoy - TSA 80715 - 75334 PARIS.</w:t>
      </w:r>
    </w:p>
    <w:p w14:paraId="04F0A960" w14:textId="77777777" w:rsidR="00BD52DB" w:rsidRPr="00BD52DB" w:rsidRDefault="00BD52DB" w:rsidP="000B0AD4">
      <w:pPr>
        <w:spacing w:after="0"/>
        <w:jc w:val="both"/>
        <w:rPr>
          <w:rFonts w:ascii="Arial" w:hAnsi="Arial" w:cs="Arial"/>
          <w:i/>
          <w:iCs/>
          <w:sz w:val="20"/>
          <w:szCs w:val="20"/>
        </w:rPr>
      </w:pPr>
    </w:p>
    <w:p w14:paraId="59D9133D" w14:textId="3572E2ED" w:rsidR="000D66CB" w:rsidRPr="00BD52DB" w:rsidRDefault="00BD52DB" w:rsidP="000B0AD4">
      <w:pPr>
        <w:spacing w:after="0"/>
        <w:jc w:val="both"/>
        <w:rPr>
          <w:rFonts w:ascii="Arial" w:hAnsi="Arial" w:cs="Arial"/>
        </w:rPr>
      </w:pPr>
      <w:r w:rsidRPr="00BD52DB">
        <w:rPr>
          <w:rFonts w:ascii="Arial" w:hAnsi="Arial" w:cs="Arial"/>
          <w:i/>
          <w:iCs/>
          <w:sz w:val="20"/>
          <w:szCs w:val="20"/>
        </w:rPr>
        <w:t>Nous apportons la plus grande attention à vos données personnelles, néanmoins si vous considérez que le traitement des données vous concernant porte atteinte à vos droits vous disposez de la faculté d’introduire une réclamation auprès de la CNIL.</w:t>
      </w:r>
    </w:p>
    <w:sectPr w:rsidR="000D66CB" w:rsidRPr="00BD52DB" w:rsidSect="000876A6">
      <w:headerReference w:type="default" r:id="rId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82D746" w14:textId="77777777" w:rsidR="00E324CB" w:rsidRDefault="00E324CB">
      <w:pPr>
        <w:spacing w:after="0" w:line="240" w:lineRule="auto"/>
      </w:pPr>
      <w:r>
        <w:separator/>
      </w:r>
    </w:p>
  </w:endnote>
  <w:endnote w:type="continuationSeparator" w:id="0">
    <w:p w14:paraId="2611B3D9" w14:textId="77777777" w:rsidR="00E324CB" w:rsidRDefault="00E324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33B161" w14:textId="77777777" w:rsidR="00E324CB" w:rsidRDefault="00E324CB">
      <w:pPr>
        <w:spacing w:after="0" w:line="240" w:lineRule="auto"/>
      </w:pPr>
      <w:r>
        <w:separator/>
      </w:r>
    </w:p>
  </w:footnote>
  <w:footnote w:type="continuationSeparator" w:id="0">
    <w:p w14:paraId="390C6290" w14:textId="77777777" w:rsidR="00E324CB" w:rsidRDefault="00E324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1559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63"/>
      <w:gridCol w:w="13830"/>
    </w:tblGrid>
    <w:tr w:rsidR="00E5270C" w14:paraId="141A553B" w14:textId="77777777" w:rsidTr="005E39BB">
      <w:trPr>
        <w:jc w:val="center"/>
      </w:trPr>
      <w:tc>
        <w:tcPr>
          <w:tcW w:w="1763" w:type="dxa"/>
        </w:tcPr>
        <w:p w14:paraId="303B7293" w14:textId="77777777" w:rsidR="00E5270C" w:rsidRDefault="00BD52DB" w:rsidP="00E5270C">
          <w:pPr>
            <w:autoSpaceDE w:val="0"/>
            <w:autoSpaceDN w:val="0"/>
            <w:adjustRightInd w:val="0"/>
            <w:jc w:val="right"/>
            <w:rPr>
              <w:rFonts w:ascii="Verdana" w:hAnsi="Verdana" w:cs="Verdana"/>
              <w:i/>
              <w:iCs/>
              <w:sz w:val="13"/>
              <w:szCs w:val="13"/>
            </w:rPr>
          </w:pPr>
          <w:r>
            <w:rPr>
              <w:rFonts w:ascii="Verdana" w:hAnsi="Verdana" w:cs="Verdana"/>
              <w:i/>
              <w:iCs/>
              <w:noProof/>
              <w:sz w:val="13"/>
              <w:szCs w:val="13"/>
            </w:rPr>
            <w:drawing>
              <wp:inline distT="0" distB="0" distL="0" distR="0" wp14:anchorId="562630B5" wp14:editId="12276BD8">
                <wp:extent cx="745344" cy="290195"/>
                <wp:effectExtent l="0" t="0" r="0" b="0"/>
                <wp:docPr id="204" name="Imag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logo-2018.png"/>
                        <pic:cNvPicPr/>
                      </pic:nvPicPr>
                      <pic:blipFill>
                        <a:blip r:embed="rId1">
                          <a:extLst>
                            <a:ext uri="{28A0092B-C50C-407E-A947-70E740481C1C}">
                              <a14:useLocalDpi xmlns:a14="http://schemas.microsoft.com/office/drawing/2010/main" val="0"/>
                            </a:ext>
                          </a:extLst>
                        </a:blip>
                        <a:stretch>
                          <a:fillRect/>
                        </a:stretch>
                      </pic:blipFill>
                      <pic:spPr>
                        <a:xfrm>
                          <a:off x="0" y="0"/>
                          <a:ext cx="763160" cy="297131"/>
                        </a:xfrm>
                        <a:prstGeom prst="rect">
                          <a:avLst/>
                        </a:prstGeom>
                      </pic:spPr>
                    </pic:pic>
                  </a:graphicData>
                </a:graphic>
              </wp:inline>
            </w:drawing>
          </w:r>
        </w:p>
      </w:tc>
      <w:tc>
        <w:tcPr>
          <w:tcW w:w="13830" w:type="dxa"/>
        </w:tcPr>
        <w:p w14:paraId="73A73A61" w14:textId="77777777" w:rsidR="00E5270C" w:rsidRDefault="00E324CB" w:rsidP="00E5270C">
          <w:pPr>
            <w:autoSpaceDE w:val="0"/>
            <w:autoSpaceDN w:val="0"/>
            <w:adjustRightInd w:val="0"/>
            <w:jc w:val="right"/>
            <w:rPr>
              <w:rFonts w:ascii="Verdana" w:hAnsi="Verdana" w:cs="Verdana"/>
              <w:i/>
              <w:iCs/>
              <w:sz w:val="13"/>
              <w:szCs w:val="13"/>
            </w:rPr>
          </w:pPr>
        </w:p>
        <w:p w14:paraId="7177984A" w14:textId="77777777" w:rsidR="00E5270C" w:rsidRDefault="00BD52DB" w:rsidP="00E5270C">
          <w:pPr>
            <w:autoSpaceDE w:val="0"/>
            <w:autoSpaceDN w:val="0"/>
            <w:adjustRightInd w:val="0"/>
            <w:jc w:val="right"/>
            <w:rPr>
              <w:rFonts w:ascii="Verdana" w:hAnsi="Verdana" w:cs="Verdana"/>
              <w:i/>
              <w:iCs/>
              <w:sz w:val="13"/>
              <w:szCs w:val="13"/>
            </w:rPr>
          </w:pPr>
          <w:r w:rsidRPr="00562A1D">
            <w:rPr>
              <w:rFonts w:ascii="Verdana" w:hAnsi="Verdana" w:cs="Verdana"/>
              <w:i/>
              <w:iCs/>
              <w:sz w:val="13"/>
              <w:szCs w:val="13"/>
            </w:rPr>
            <w:t>Les simulations proposées, réalisées à partir des seuls éléments qui nous ont été transmis, sont données à titre indicatif et sont sans valeur contractuelle.</w:t>
          </w:r>
        </w:p>
      </w:tc>
    </w:tr>
  </w:tbl>
  <w:p w14:paraId="51448622" w14:textId="77777777" w:rsidR="00E5270C" w:rsidRDefault="00E324CB">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2DB"/>
    <w:rsid w:val="000B0AD4"/>
    <w:rsid w:val="000D66CB"/>
    <w:rsid w:val="00121E31"/>
    <w:rsid w:val="001A4EB3"/>
    <w:rsid w:val="0034717C"/>
    <w:rsid w:val="00B258CF"/>
    <w:rsid w:val="00BD52DB"/>
    <w:rsid w:val="00BE1429"/>
    <w:rsid w:val="00CF107B"/>
    <w:rsid w:val="00E324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C8E92"/>
  <w15:chartTrackingRefBased/>
  <w15:docId w15:val="{DEEDE17B-FDBF-489E-9A73-840847609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BD52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BD52D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D52DB"/>
  </w:style>
  <w:style w:type="paragraph" w:styleId="En-tte">
    <w:name w:val="header"/>
    <w:basedOn w:val="Normal"/>
    <w:link w:val="En-tteCar"/>
    <w:uiPriority w:val="99"/>
    <w:unhideWhenUsed/>
    <w:rsid w:val="00BD52DB"/>
    <w:pPr>
      <w:tabs>
        <w:tab w:val="center" w:pos="4536"/>
        <w:tab w:val="right" w:pos="9072"/>
      </w:tabs>
      <w:spacing w:after="0" w:line="240" w:lineRule="auto"/>
    </w:pPr>
  </w:style>
  <w:style w:type="character" w:customStyle="1" w:styleId="En-tteCar">
    <w:name w:val="En-tête Car"/>
    <w:basedOn w:val="Policepardfaut"/>
    <w:link w:val="En-tte"/>
    <w:uiPriority w:val="99"/>
    <w:rsid w:val="00BD52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523</Words>
  <Characters>2881</Characters>
  <Application>Microsoft Office Word</Application>
  <DocSecurity>0</DocSecurity>
  <Lines>24</Lines>
  <Paragraphs>6</Paragraphs>
  <ScaleCrop>false</ScaleCrop>
  <Company/>
  <LinksUpToDate>false</LinksUpToDate>
  <CharactersWithSpaces>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jules grandclerc</dc:creator>
  <cp:keywords/>
  <dc:description/>
  <cp:lastModifiedBy>BAYSSIERE Stephan</cp:lastModifiedBy>
  <cp:revision>6</cp:revision>
  <dcterms:created xsi:type="dcterms:W3CDTF">2020-06-24T13:46:00Z</dcterms:created>
  <dcterms:modified xsi:type="dcterms:W3CDTF">2021-09-23T14:42:00Z</dcterms:modified>
</cp:coreProperties>
</file>