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6D" w:rsidRDefault="000C60B2" w:rsidP="00341060">
      <w:pPr>
        <w:pStyle w:val="Titre"/>
      </w:pPr>
      <w:r>
        <w:t>Procédure de c</w:t>
      </w:r>
      <w:r w:rsidR="008A5C6D">
        <w:t>hangement de poste</w:t>
      </w:r>
      <w:r>
        <w:t xml:space="preserve"> 1/3</w:t>
      </w:r>
    </w:p>
    <w:p w:rsidR="000C60B2" w:rsidRPr="000C60B2" w:rsidRDefault="000C60B2" w:rsidP="000C60B2"/>
    <w:p w:rsidR="000C60B2" w:rsidRDefault="008A5C6D">
      <w:pPr>
        <w:rPr>
          <w:rStyle w:val="Titre1Car"/>
        </w:rPr>
      </w:pPr>
      <w:r w:rsidRPr="00B653B2">
        <w:rPr>
          <w:rStyle w:val="Titre1Car"/>
        </w:rPr>
        <w:t>Monoposte :</w:t>
      </w:r>
    </w:p>
    <w:p w:rsidR="008168B8" w:rsidRPr="007D7BDB" w:rsidRDefault="008A5C6D">
      <w:pPr>
        <w:rPr>
          <w:u w:val="single"/>
        </w:rPr>
      </w:pPr>
      <w:r w:rsidRPr="00B653B2">
        <w:rPr>
          <w:rStyle w:val="Titre1Car"/>
        </w:rPr>
        <w:br/>
      </w:r>
      <w:r w:rsidRPr="007D7BDB">
        <w:rPr>
          <w:u w:val="single"/>
        </w:rPr>
        <w:t>1) Télécharger les logiciels.</w:t>
      </w:r>
    </w:p>
    <w:p w:rsidR="007D7BDB" w:rsidRDefault="00CB301B">
      <w:r>
        <w:t xml:space="preserve">Suite FVI : </w:t>
      </w:r>
      <w:hyperlink r:id="rId5" w:history="1">
        <w:r w:rsidR="008168B8" w:rsidRPr="00381513">
          <w:rPr>
            <w:rStyle w:val="Lienhypertexte"/>
            <w:i/>
          </w:rPr>
          <w:t>http://fvi-update.com/MAJ/FVI.exe</w:t>
        </w:r>
      </w:hyperlink>
      <w:r>
        <w:br/>
        <w:t xml:space="preserve">Suite </w:t>
      </w:r>
      <w:proofErr w:type="spellStart"/>
      <w:r>
        <w:t>Patrim</w:t>
      </w:r>
      <w:proofErr w:type="spellEnd"/>
      <w:r>
        <w:t xml:space="preserve">-Expert : </w:t>
      </w:r>
      <w:hyperlink r:id="rId6" w:history="1">
        <w:r w:rsidR="008168B8" w:rsidRPr="00381513">
          <w:rPr>
            <w:rStyle w:val="Lienhypertexte"/>
            <w:i/>
          </w:rPr>
          <w:t>http://fvi-update.com/MAJ/PatrimExpert.exe</w:t>
        </w:r>
      </w:hyperlink>
      <w:r w:rsidR="008168B8">
        <w:rPr>
          <w:i/>
        </w:rPr>
        <w:br/>
      </w:r>
      <w:r w:rsidR="008168B8">
        <w:t xml:space="preserve">IFC-Expert : </w:t>
      </w:r>
      <w:hyperlink r:id="rId7" w:history="1">
        <w:r w:rsidR="008168B8" w:rsidRPr="00381513">
          <w:rPr>
            <w:rStyle w:val="Lienhypertexte"/>
          </w:rPr>
          <w:t>http://fvi-update.com/MAJ/ifc@revue_fiduciaire.exe</w:t>
        </w:r>
      </w:hyperlink>
    </w:p>
    <w:p w:rsidR="000C60B2" w:rsidRDefault="000C60B2"/>
    <w:p w:rsidR="008F1785" w:rsidRPr="008F1785" w:rsidRDefault="008A5C6D">
      <w:pPr>
        <w:rPr>
          <w:u w:val="single"/>
        </w:rPr>
      </w:pPr>
      <w:r w:rsidRPr="007D7BDB">
        <w:rPr>
          <w:u w:val="single"/>
        </w:rPr>
        <w:t>2) Sauvegarder les dossiers de l’ancien poste.</w:t>
      </w:r>
    </w:p>
    <w:p w:rsidR="008F1785" w:rsidRDefault="008F1785" w:rsidP="008F1785">
      <w:pPr>
        <w:pStyle w:val="Paragraphedeliste"/>
        <w:numPr>
          <w:ilvl w:val="0"/>
          <w:numId w:val="3"/>
        </w:numPr>
      </w:pPr>
      <w:r w:rsidRPr="000C2FD7">
        <w:rPr>
          <w:b/>
          <w:i/>
        </w:rPr>
        <w:t>Si l’ancien ordinateur fonctionne</w:t>
      </w:r>
      <w:r w:rsidRPr="008F1785">
        <w:rPr>
          <w:i/>
        </w:rPr>
        <w:t> </w:t>
      </w:r>
      <w:proofErr w:type="gramStart"/>
      <w:r w:rsidRPr="008F1785">
        <w:rPr>
          <w:i/>
        </w:rPr>
        <w:t>:</w:t>
      </w:r>
      <w:proofErr w:type="gramEnd"/>
      <w:r>
        <w:br/>
        <w:t>Utiliser l’utilitaire accessible dans le menu démarrer:</w:t>
      </w:r>
      <w:r>
        <w:br/>
        <w:t>FVI ou RF Logiciels ou Revue Fiduciaire -&gt; Utilitaire.</w:t>
      </w:r>
    </w:p>
    <w:p w:rsidR="008F1785" w:rsidRPr="008F1785" w:rsidRDefault="008F1785" w:rsidP="008F1785">
      <w:pPr>
        <w:pStyle w:val="Paragraphedeliste"/>
        <w:numPr>
          <w:ilvl w:val="0"/>
          <w:numId w:val="3"/>
        </w:numPr>
      </w:pPr>
      <w:r w:rsidRPr="000C2FD7">
        <w:rPr>
          <w:b/>
          <w:i/>
        </w:rPr>
        <w:t>Si vous avez accès seulement au disque </w:t>
      </w:r>
      <w:r>
        <w:rPr>
          <w:i/>
        </w:rPr>
        <w:t>:</w:t>
      </w:r>
    </w:p>
    <w:p w:rsidR="008F1785" w:rsidRDefault="008F1785" w:rsidP="008F1785">
      <w:pPr>
        <w:pStyle w:val="Paragraphedeliste"/>
        <w:numPr>
          <w:ilvl w:val="1"/>
          <w:numId w:val="3"/>
        </w:numPr>
      </w:pPr>
      <w:r>
        <w:t>Chercher l’icône dont l’utilisateur se servait.</w:t>
      </w:r>
    </w:p>
    <w:p w:rsidR="008F1785" w:rsidRDefault="008F1785" w:rsidP="008F1785">
      <w:pPr>
        <w:pStyle w:val="Paragraphedeliste"/>
        <w:numPr>
          <w:ilvl w:val="1"/>
          <w:numId w:val="3"/>
        </w:numPr>
      </w:pPr>
      <w:r>
        <w:t>Aller dans le répertoire destination de l’icône.</w:t>
      </w:r>
    </w:p>
    <w:p w:rsidR="008F1785" w:rsidRDefault="008F1785" w:rsidP="008F1785">
      <w:pPr>
        <w:pStyle w:val="Paragraphedeliste"/>
        <w:numPr>
          <w:ilvl w:val="2"/>
          <w:numId w:val="3"/>
        </w:numPr>
      </w:pPr>
      <w:r>
        <w:t>Si vous n’êtes pas dans le répertoire se nommant « SOURCES », aller dans le répertoire « FIC01 ».</w:t>
      </w:r>
    </w:p>
    <w:p w:rsidR="008F1785" w:rsidRDefault="008F1785" w:rsidP="008F1785">
      <w:pPr>
        <w:pStyle w:val="Paragraphedeliste"/>
        <w:numPr>
          <w:ilvl w:val="2"/>
          <w:numId w:val="3"/>
        </w:numPr>
      </w:pPr>
      <w:r>
        <w:t>Si vous êtes dans le répertoire « SOURCES » alors reculer d’un répertoire et allez dans le répertoire FIC01.</w:t>
      </w:r>
    </w:p>
    <w:p w:rsidR="000C60B2" w:rsidRDefault="002A6963" w:rsidP="006D6D3B">
      <w:pPr>
        <w:pStyle w:val="Paragraphedeliste"/>
        <w:numPr>
          <w:ilvl w:val="1"/>
          <w:numId w:val="3"/>
        </w:numPr>
      </w:pPr>
      <w:r>
        <w:t>O</w:t>
      </w:r>
      <w:r w:rsidR="008F1785">
        <w:t>uvrir le fichier PARAM.DTA avec un éditeur de texte</w:t>
      </w:r>
      <w:r w:rsidR="00F25E51">
        <w:t>.</w:t>
      </w:r>
      <w:r w:rsidR="008F1785">
        <w:t xml:space="preserve"> </w:t>
      </w:r>
      <w:r w:rsidR="00456175">
        <w:t>Regarder la ligne commençant par « REPERTOIREF= », elle</w:t>
      </w:r>
      <w:r w:rsidR="00F25E51">
        <w:t xml:space="preserve"> indique l’emplacement de la base de données à sauvegarder.</w:t>
      </w:r>
    </w:p>
    <w:p w:rsidR="00442C49" w:rsidRPr="00442C49" w:rsidRDefault="008A5C6D">
      <w:pPr>
        <w:rPr>
          <w:u w:val="single"/>
        </w:rPr>
      </w:pPr>
      <w:r w:rsidRPr="00442C49">
        <w:rPr>
          <w:u w:val="single"/>
        </w:rPr>
        <w:t xml:space="preserve">3) Récupérer la licence </w:t>
      </w:r>
      <w:r w:rsidR="00B35959">
        <w:rPr>
          <w:u w:val="single"/>
        </w:rPr>
        <w:t>sur l’ancien poste et</w:t>
      </w:r>
      <w:r w:rsidRPr="00442C49">
        <w:rPr>
          <w:u w:val="single"/>
        </w:rPr>
        <w:t xml:space="preserve"> la désactiver.</w:t>
      </w:r>
    </w:p>
    <w:p w:rsidR="00B35959" w:rsidRDefault="00442C49">
      <w:r>
        <w:t>Utiliser le centre de mise à jour accessible dans le menu démarrer </w:t>
      </w:r>
      <w:proofErr w:type="gramStart"/>
      <w:r>
        <w:t>:</w:t>
      </w:r>
      <w:proofErr w:type="gramEnd"/>
      <w:r>
        <w:br/>
        <w:t>FVI ou RF Logiciels ou Revue Fiduciaire -&gt; Centre de mise à jour.</w:t>
      </w:r>
      <w:r>
        <w:br/>
        <w:t xml:space="preserve">Cliquer sur </w:t>
      </w:r>
      <w:r>
        <w:rPr>
          <w:i/>
        </w:rPr>
        <w:t>Désactiver la licence</w:t>
      </w:r>
      <w:r>
        <w:t xml:space="preserve"> et noter le numéro d’abonné + numéro de licence.</w:t>
      </w:r>
    </w:p>
    <w:p w:rsidR="000C60B2" w:rsidRDefault="000C60B2"/>
    <w:p w:rsidR="00B35959" w:rsidRDefault="008A5C6D">
      <w:r w:rsidRPr="00B35959">
        <w:rPr>
          <w:u w:val="single"/>
        </w:rPr>
        <w:t>4) Installer les logiciels sur le nouveau poste.</w:t>
      </w:r>
    </w:p>
    <w:p w:rsidR="00B35959" w:rsidRDefault="00B35959">
      <w:r>
        <w:t>Après vous être assuré d’être en session Administrateur, exécuter le programme d’installation.</w:t>
      </w:r>
      <w:r>
        <w:br/>
        <w:t>Laissez-vous guider par les étapes.</w:t>
      </w:r>
    </w:p>
    <w:p w:rsidR="000C60B2" w:rsidRDefault="000C60B2"/>
    <w:p w:rsidR="008A5C6D" w:rsidRDefault="008A5C6D">
      <w:pPr>
        <w:rPr>
          <w:u w:val="single"/>
        </w:rPr>
      </w:pPr>
      <w:r w:rsidRPr="00B35959">
        <w:rPr>
          <w:u w:val="single"/>
        </w:rPr>
        <w:t>5) Restaurer les données.</w:t>
      </w:r>
    </w:p>
    <w:p w:rsidR="000C60B2" w:rsidRDefault="00261E29">
      <w:r w:rsidRPr="00261E29">
        <w:t>Une fois l’</w:t>
      </w:r>
      <w:r>
        <w:t xml:space="preserve">installation terminée, </w:t>
      </w:r>
      <w:proofErr w:type="gramStart"/>
      <w:r>
        <w:t>lancer</w:t>
      </w:r>
      <w:proofErr w:type="gramEnd"/>
      <w:r>
        <w:t xml:space="preserve"> l’utilitaire pour restaurer les données.</w:t>
      </w:r>
    </w:p>
    <w:p w:rsidR="000C60B2" w:rsidRDefault="000C60B2">
      <w:r>
        <w:br w:type="page"/>
      </w:r>
    </w:p>
    <w:p w:rsidR="000C60B2" w:rsidRPr="000C60B2" w:rsidRDefault="000C60B2" w:rsidP="000C60B2">
      <w:pPr>
        <w:pStyle w:val="Titre"/>
        <w:rPr>
          <w:rStyle w:val="Titre1Car"/>
          <w:color w:val="auto"/>
          <w:sz w:val="56"/>
          <w:szCs w:val="56"/>
        </w:rPr>
      </w:pPr>
      <w:r>
        <w:lastRenderedPageBreak/>
        <w:t>Procédure de changement de poste 2/3</w:t>
      </w:r>
    </w:p>
    <w:p w:rsidR="000C60B2" w:rsidRDefault="008A5C6D" w:rsidP="00261E29">
      <w:pPr>
        <w:rPr>
          <w:rStyle w:val="Titre1Car"/>
        </w:rPr>
      </w:pPr>
      <w:r w:rsidRPr="00B653B2">
        <w:rPr>
          <w:rStyle w:val="Titre1Car"/>
        </w:rPr>
        <w:t>Multiposte :</w:t>
      </w:r>
    </w:p>
    <w:p w:rsidR="00261E29" w:rsidRPr="007D7BDB" w:rsidRDefault="008A5C6D" w:rsidP="00261E29">
      <w:pPr>
        <w:rPr>
          <w:u w:val="single"/>
        </w:rPr>
      </w:pPr>
      <w:r>
        <w:br/>
      </w:r>
      <w:r w:rsidR="00261E29" w:rsidRPr="007D7BDB">
        <w:rPr>
          <w:u w:val="single"/>
        </w:rPr>
        <w:t>1) Télécharger les logiciels.</w:t>
      </w:r>
    </w:p>
    <w:p w:rsidR="00261E29" w:rsidRDefault="00261E29" w:rsidP="00261E29">
      <w:r>
        <w:t xml:space="preserve">Suite FVI : </w:t>
      </w:r>
      <w:hyperlink r:id="rId8" w:history="1">
        <w:r w:rsidRPr="00381513">
          <w:rPr>
            <w:rStyle w:val="Lienhypertexte"/>
            <w:i/>
          </w:rPr>
          <w:t>http://fvi-update.com/MAJ/FVI.exe</w:t>
        </w:r>
      </w:hyperlink>
      <w:r>
        <w:br/>
        <w:t xml:space="preserve">Suite </w:t>
      </w:r>
      <w:proofErr w:type="spellStart"/>
      <w:r>
        <w:t>Patrim</w:t>
      </w:r>
      <w:proofErr w:type="spellEnd"/>
      <w:r>
        <w:t xml:space="preserve">-Expert : </w:t>
      </w:r>
      <w:hyperlink r:id="rId9" w:history="1">
        <w:r w:rsidRPr="00381513">
          <w:rPr>
            <w:rStyle w:val="Lienhypertexte"/>
            <w:i/>
          </w:rPr>
          <w:t>http://fvi-update.com/MAJ/PatrimExpert.exe</w:t>
        </w:r>
      </w:hyperlink>
      <w:r>
        <w:rPr>
          <w:i/>
        </w:rPr>
        <w:br/>
      </w:r>
      <w:r>
        <w:t xml:space="preserve">IFC-Expert : </w:t>
      </w:r>
      <w:hyperlink r:id="rId10" w:history="1">
        <w:r w:rsidRPr="00381513">
          <w:rPr>
            <w:rStyle w:val="Lienhypertexte"/>
          </w:rPr>
          <w:t>http://fvi-update.com/MAJ/ifc@revue_fiduciaire.exe</w:t>
        </w:r>
      </w:hyperlink>
    </w:p>
    <w:p w:rsidR="000C60B2" w:rsidRDefault="000C60B2" w:rsidP="00261E29">
      <w:pPr>
        <w:rPr>
          <w:u w:val="single"/>
        </w:rPr>
      </w:pPr>
    </w:p>
    <w:p w:rsidR="004B69B5" w:rsidRDefault="004B69B5" w:rsidP="00261E29">
      <w:pPr>
        <w:rPr>
          <w:u w:val="single"/>
        </w:rPr>
      </w:pPr>
      <w:r>
        <w:rPr>
          <w:u w:val="single"/>
        </w:rPr>
        <w:t>2) Exporter sur le serveur les dossiers locaux.</w:t>
      </w:r>
    </w:p>
    <w:p w:rsidR="000C60B2" w:rsidRDefault="004B69B5" w:rsidP="00261E29">
      <w:pPr>
        <w:rPr>
          <w:u w:val="single"/>
        </w:rPr>
      </w:pPr>
      <w:r w:rsidRPr="004B69B5">
        <w:t xml:space="preserve">Dans le logiciel, cliquer </w:t>
      </w:r>
      <w:r>
        <w:t>sur Dossiers -&gt; Exportation -&gt; Dossiers vers Serveur</w:t>
      </w:r>
      <w:r w:rsidR="00F13AEF">
        <w:t>.</w:t>
      </w:r>
      <w:r>
        <w:rPr>
          <w:u w:val="single"/>
        </w:rPr>
        <w:br/>
      </w:r>
      <w:r>
        <w:rPr>
          <w:u w:val="single"/>
        </w:rPr>
        <w:br/>
      </w:r>
    </w:p>
    <w:p w:rsidR="00261E29" w:rsidRPr="00442C49" w:rsidRDefault="004B69B5" w:rsidP="00261E29">
      <w:pPr>
        <w:rPr>
          <w:u w:val="single"/>
        </w:rPr>
      </w:pPr>
      <w:r>
        <w:rPr>
          <w:u w:val="single"/>
        </w:rPr>
        <w:t>3</w:t>
      </w:r>
      <w:r w:rsidR="00261E29" w:rsidRPr="00442C49">
        <w:rPr>
          <w:u w:val="single"/>
        </w:rPr>
        <w:t xml:space="preserve">) Récupérer la licence </w:t>
      </w:r>
      <w:r w:rsidR="00261E29">
        <w:rPr>
          <w:u w:val="single"/>
        </w:rPr>
        <w:t>sur l’ancien poste et</w:t>
      </w:r>
      <w:r w:rsidR="00261E29" w:rsidRPr="00442C49">
        <w:rPr>
          <w:u w:val="single"/>
        </w:rPr>
        <w:t xml:space="preserve"> la désactiver.</w:t>
      </w:r>
    </w:p>
    <w:p w:rsidR="00261E29" w:rsidRDefault="00261E29" w:rsidP="00261E29">
      <w:r>
        <w:t>Utiliser le centre de mise à jour accessible dans le menu démarrer </w:t>
      </w:r>
      <w:proofErr w:type="gramStart"/>
      <w:r>
        <w:t>:</w:t>
      </w:r>
      <w:proofErr w:type="gramEnd"/>
      <w:r>
        <w:br/>
        <w:t>FVI ou RF Logiciels ou Revue Fiduciaire -&gt; Centre de mise à jour.</w:t>
      </w:r>
      <w:r>
        <w:br/>
        <w:t xml:space="preserve">Cliquer sur </w:t>
      </w:r>
      <w:r>
        <w:rPr>
          <w:i/>
        </w:rPr>
        <w:t>Désactiver la licence</w:t>
      </w:r>
      <w:r>
        <w:t xml:space="preserve"> et noter le numéro d’abonné + numéro de licence.</w:t>
      </w:r>
    </w:p>
    <w:p w:rsidR="000C60B2" w:rsidRDefault="000C60B2">
      <w:pPr>
        <w:rPr>
          <w:u w:val="single"/>
        </w:rPr>
      </w:pPr>
    </w:p>
    <w:p w:rsidR="00786489" w:rsidRDefault="004B69B5">
      <w:r>
        <w:rPr>
          <w:u w:val="single"/>
        </w:rPr>
        <w:t>4</w:t>
      </w:r>
      <w:r w:rsidR="008A5C6D" w:rsidRPr="00786489">
        <w:rPr>
          <w:u w:val="single"/>
        </w:rPr>
        <w:t>) Récupérer les paramètres</w:t>
      </w:r>
      <w:r>
        <w:rPr>
          <w:u w:val="single"/>
        </w:rPr>
        <w:t xml:space="preserve"> réseaux</w:t>
      </w:r>
      <w:r w:rsidR="008A5C6D" w:rsidRPr="00786489">
        <w:rPr>
          <w:u w:val="single"/>
        </w:rPr>
        <w:t xml:space="preserve"> de PARAM.DTA.</w:t>
      </w:r>
    </w:p>
    <w:p w:rsidR="00F13AEF" w:rsidRDefault="004B69B5">
      <w:r>
        <w:t>Utiliser l’utilitaire (FVIOUTILS.EXE ou Accessible dans le menu démarrer) pour ouvrir le fichier PARAM.DTA.</w:t>
      </w:r>
      <w:r>
        <w:br/>
        <w:t>Recopier la ligne DISTANT=</w:t>
      </w:r>
      <w:proofErr w:type="spellStart"/>
      <w:r>
        <w:t>xxxxxx</w:t>
      </w:r>
      <w:proofErr w:type="spellEnd"/>
      <w:proofErr w:type="gramStart"/>
      <w:r>
        <w:t>,,,</w:t>
      </w:r>
      <w:proofErr w:type="gramEnd"/>
      <w:r>
        <w:t xml:space="preserve"> Il s’agit de l’emplacement de la base distante.</w:t>
      </w:r>
    </w:p>
    <w:p w:rsidR="0057395D" w:rsidRDefault="008A5C6D">
      <w:pPr>
        <w:rPr>
          <w:u w:val="single"/>
        </w:rPr>
      </w:pPr>
      <w:r>
        <w:br/>
      </w:r>
    </w:p>
    <w:p w:rsidR="0057395D" w:rsidRDefault="00F13AEF">
      <w:r w:rsidRPr="0057395D">
        <w:rPr>
          <w:u w:val="single"/>
        </w:rPr>
        <w:t>5</w:t>
      </w:r>
      <w:r w:rsidR="008A5C6D" w:rsidRPr="0057395D">
        <w:rPr>
          <w:u w:val="single"/>
        </w:rPr>
        <w:t>) Installer les logiciels sur le nouveau poste.</w:t>
      </w:r>
    </w:p>
    <w:p w:rsidR="0057395D" w:rsidRDefault="0057395D">
      <w:pPr>
        <w:rPr>
          <w:rStyle w:val="lev"/>
        </w:rPr>
      </w:pPr>
      <w:r>
        <w:t>Après vous être assuré d’être en session Administrateur, exécuter le programme d’installation.</w:t>
      </w:r>
      <w:r>
        <w:br/>
        <w:t>Laissez-vous guider par les étapes.</w:t>
      </w:r>
      <w:r>
        <w:br/>
      </w:r>
      <w:r>
        <w:rPr>
          <w:rStyle w:val="lev"/>
        </w:rPr>
        <w:t>Attention : L’emplacement de la base de données demandé, n’est pas l’emplacement de la base de données réseau. Cette dernière est configurée à la prochaine étape.</w:t>
      </w:r>
    </w:p>
    <w:p w:rsidR="000C60B2" w:rsidRDefault="000C60B2">
      <w:pPr>
        <w:rPr>
          <w:u w:val="single"/>
        </w:rPr>
      </w:pPr>
    </w:p>
    <w:p w:rsidR="008A5C6D" w:rsidRDefault="00F13AEF">
      <w:pPr>
        <w:rPr>
          <w:u w:val="single"/>
        </w:rPr>
      </w:pPr>
      <w:r w:rsidRPr="0060562E">
        <w:rPr>
          <w:u w:val="single"/>
        </w:rPr>
        <w:t>6</w:t>
      </w:r>
      <w:r w:rsidR="008A5C6D" w:rsidRPr="0060562E">
        <w:rPr>
          <w:u w:val="single"/>
        </w:rPr>
        <w:t>) Restaurer les paramèt</w:t>
      </w:r>
      <w:r w:rsidR="00A76A8E">
        <w:rPr>
          <w:u w:val="single"/>
        </w:rPr>
        <w:t>res de PARAM.DTA</w:t>
      </w:r>
      <w:r w:rsidR="00AF022C">
        <w:rPr>
          <w:u w:val="single"/>
        </w:rPr>
        <w:t>.</w:t>
      </w:r>
    </w:p>
    <w:p w:rsidR="00ED28AB" w:rsidRDefault="00ED28AB" w:rsidP="00ED28AB">
      <w:r>
        <w:t>Utiliser l’utilitaire (FVIOUTILS.EXE ou Accessible dans le menu démarrer) pour ouvrir le fichier PARAM.DTA.</w:t>
      </w:r>
      <w:r>
        <w:br/>
        <w:t>Ajouter ces deux lignes dans le fichier </w:t>
      </w:r>
      <w:proofErr w:type="gramStart"/>
      <w:r>
        <w:t>:</w:t>
      </w:r>
      <w:proofErr w:type="gramEnd"/>
      <w:r>
        <w:br/>
      </w:r>
      <w:r w:rsidRPr="00ED28AB">
        <w:rPr>
          <w:rFonts w:ascii="MS Reference Sans Serif" w:hAnsi="MS Reference Sans Serif"/>
          <w:sz w:val="16"/>
        </w:rPr>
        <w:t>RESEAU=1,,,</w:t>
      </w:r>
      <w:r w:rsidRPr="00ED28AB">
        <w:rPr>
          <w:rFonts w:ascii="MS Reference Sans Serif" w:hAnsi="MS Reference Sans Serif"/>
          <w:sz w:val="16"/>
        </w:rPr>
        <w:br/>
        <w:t>DISTANT=</w:t>
      </w:r>
      <w:proofErr w:type="spellStart"/>
      <w:r w:rsidRPr="00ED28AB">
        <w:rPr>
          <w:rFonts w:ascii="MS Reference Sans Serif" w:hAnsi="MS Reference Sans Serif"/>
          <w:sz w:val="16"/>
        </w:rPr>
        <w:t>xxxxxx</w:t>
      </w:r>
      <w:proofErr w:type="spellEnd"/>
      <w:r w:rsidRPr="00ED28AB">
        <w:rPr>
          <w:rFonts w:ascii="MS Reference Sans Serif" w:hAnsi="MS Reference Sans Serif"/>
          <w:sz w:val="16"/>
        </w:rPr>
        <w:t xml:space="preserve">,,,  </w:t>
      </w:r>
      <w:r w:rsidRPr="00ED28AB">
        <w:rPr>
          <w:rFonts w:ascii="MS Reference Sans Serif" w:hAnsi="MS Reference Sans Serif"/>
          <w:sz w:val="16"/>
        </w:rPr>
        <w:tab/>
      </w:r>
    </w:p>
    <w:p w:rsidR="00ED28AB" w:rsidRDefault="00ED28AB" w:rsidP="00ED28AB">
      <w:r>
        <w:t xml:space="preserve">Où </w:t>
      </w:r>
      <w:r w:rsidRPr="00CE1934">
        <w:rPr>
          <w:rFonts w:ascii="MS Reference Sans Serif" w:hAnsi="MS Reference Sans Serif"/>
          <w:sz w:val="16"/>
        </w:rPr>
        <w:t>DISTANT=</w:t>
      </w:r>
      <w:proofErr w:type="spellStart"/>
      <w:r w:rsidRPr="00CE1934">
        <w:rPr>
          <w:rFonts w:ascii="MS Reference Sans Serif" w:hAnsi="MS Reference Sans Serif"/>
          <w:sz w:val="16"/>
        </w:rPr>
        <w:t>xxxxxx</w:t>
      </w:r>
      <w:proofErr w:type="spellEnd"/>
      <w:proofErr w:type="gramStart"/>
      <w:r w:rsidRPr="00CE1934">
        <w:rPr>
          <w:rFonts w:ascii="MS Reference Sans Serif" w:hAnsi="MS Reference Sans Serif"/>
          <w:sz w:val="16"/>
        </w:rPr>
        <w:t>,,,</w:t>
      </w:r>
      <w:proofErr w:type="gramEnd"/>
      <w:r w:rsidRPr="00CE1934">
        <w:rPr>
          <w:rFonts w:ascii="MS Reference Sans Serif" w:hAnsi="MS Reference Sans Serif"/>
          <w:sz w:val="16"/>
        </w:rPr>
        <w:t xml:space="preserve"> </w:t>
      </w:r>
      <w:r>
        <w:t>s’agit de l’emplacement de la base distante.</w:t>
      </w:r>
    </w:p>
    <w:p w:rsidR="00B94E91" w:rsidRPr="0060562E" w:rsidRDefault="00B94E91">
      <w:pPr>
        <w:rPr>
          <w:b/>
          <w:bCs/>
          <w:u w:val="single"/>
        </w:rPr>
      </w:pPr>
    </w:p>
    <w:p w:rsidR="000C60B2" w:rsidRDefault="000C60B2" w:rsidP="000C60B2">
      <w:pPr>
        <w:pStyle w:val="Titre"/>
      </w:pPr>
      <w:r>
        <w:lastRenderedPageBreak/>
        <w:t>Procédure de changement de poste 3/3</w:t>
      </w:r>
    </w:p>
    <w:p w:rsidR="000C60B2" w:rsidRPr="000C60B2" w:rsidRDefault="000C60B2" w:rsidP="000C60B2"/>
    <w:p w:rsidR="00341060" w:rsidRDefault="008A5C6D" w:rsidP="00B653B2">
      <w:pPr>
        <w:pStyle w:val="Titre1"/>
      </w:pPr>
      <w:r>
        <w:t>Spécificités TSE </w:t>
      </w:r>
      <w:r w:rsidR="00B31930">
        <w:t>/ RDC</w:t>
      </w:r>
      <w:r>
        <w:t>:</w:t>
      </w:r>
    </w:p>
    <w:p w:rsidR="00341060" w:rsidRDefault="00341060" w:rsidP="00341060">
      <w:pPr>
        <w:pStyle w:val="Paragraphedeliste"/>
        <w:numPr>
          <w:ilvl w:val="0"/>
          <w:numId w:val="2"/>
        </w:numPr>
      </w:pPr>
      <w:r>
        <w:t xml:space="preserve">Droits </w:t>
      </w:r>
      <w:r w:rsidR="00CE1934">
        <w:t xml:space="preserve">d’accès Ecriture/Lecture </w:t>
      </w:r>
      <w:r>
        <w:t xml:space="preserve">sur répertoire </w:t>
      </w:r>
      <w:r w:rsidR="00CE1934">
        <w:t>du logiciel</w:t>
      </w:r>
      <w:r>
        <w:t>.</w:t>
      </w:r>
    </w:p>
    <w:p w:rsidR="00CE1934" w:rsidRDefault="00341060" w:rsidP="00341060">
      <w:pPr>
        <w:pStyle w:val="Paragraphedeliste"/>
        <w:numPr>
          <w:ilvl w:val="0"/>
          <w:numId w:val="2"/>
        </w:numPr>
      </w:pPr>
      <w:r>
        <w:t xml:space="preserve">Droits sur </w:t>
      </w:r>
      <w:r w:rsidR="00CE1934">
        <w:t>Base de données</w:t>
      </w:r>
      <w:r w:rsidR="00295B49">
        <w:t xml:space="preserve"> interne</w:t>
      </w:r>
      <w:r w:rsidR="00CE1934">
        <w:t>, vérifier son emplacement avec l’utilitaire FVIOUTILS.EXE</w:t>
      </w:r>
      <w:r w:rsidR="00B31930">
        <w:t xml:space="preserve"> </w:t>
      </w:r>
      <w:r w:rsidR="001B1ED5">
        <w:t xml:space="preserve">-&gt; PARAM.DTA </w:t>
      </w:r>
      <w:bookmarkStart w:id="0" w:name="_GoBack"/>
      <w:bookmarkEnd w:id="0"/>
      <w:r w:rsidR="00B31930">
        <w:t xml:space="preserve">à la ligne </w:t>
      </w:r>
      <w:r w:rsidR="00B31930">
        <w:rPr>
          <w:rFonts w:ascii="MS Reference Sans Serif" w:hAnsi="MS Reference Sans Serif"/>
          <w:sz w:val="16"/>
        </w:rPr>
        <w:t>REPERTOIREF=</w:t>
      </w:r>
      <w:proofErr w:type="spellStart"/>
      <w:r w:rsidR="00B31930">
        <w:rPr>
          <w:rFonts w:ascii="MS Reference Sans Serif" w:hAnsi="MS Reference Sans Serif"/>
          <w:sz w:val="16"/>
        </w:rPr>
        <w:t>xxxxxxx</w:t>
      </w:r>
      <w:proofErr w:type="spellEnd"/>
      <w:proofErr w:type="gramStart"/>
      <w:r w:rsidR="00B31930">
        <w:rPr>
          <w:rFonts w:ascii="MS Reference Sans Serif" w:hAnsi="MS Reference Sans Serif"/>
          <w:sz w:val="16"/>
        </w:rPr>
        <w:t>,,,,</w:t>
      </w:r>
      <w:proofErr w:type="gramEnd"/>
    </w:p>
    <w:p w:rsidR="00341060" w:rsidRDefault="00CE1934" w:rsidP="00341060">
      <w:pPr>
        <w:pStyle w:val="Paragraphedeliste"/>
        <w:numPr>
          <w:ilvl w:val="0"/>
          <w:numId w:val="2"/>
        </w:numPr>
      </w:pPr>
      <w:r>
        <w:t>Droits sur la base de registre</w:t>
      </w:r>
      <w:r w:rsidR="00341060">
        <w:t> : HKEY_LOCAL_MACHINE\SOFTWARE\FVI ou pour 64bits sur HKEY_LOCAL_MACHINE\SOFTWARE\WOW6432\FVI</w:t>
      </w:r>
    </w:p>
    <w:p w:rsidR="00B31930" w:rsidRDefault="00CE1934" w:rsidP="00B31930">
      <w:pPr>
        <w:pStyle w:val="Paragraphedeliste"/>
        <w:numPr>
          <w:ilvl w:val="0"/>
          <w:numId w:val="2"/>
        </w:numPr>
      </w:pPr>
      <w:r>
        <w:t>Pour les version</w:t>
      </w:r>
      <w:r w:rsidR="00B31930">
        <w:t>s</w:t>
      </w:r>
      <w:r>
        <w:t xml:space="preserve"> </w:t>
      </w:r>
      <w:r w:rsidR="00B31930">
        <w:t xml:space="preserve">de nos logiciels </w:t>
      </w:r>
      <w:r>
        <w:t>serveur</w:t>
      </w:r>
      <w:r w:rsidR="00B31930">
        <w:t>s</w:t>
      </w:r>
      <w:r>
        <w:t xml:space="preserve"> : Droits </w:t>
      </w:r>
      <w:r w:rsidR="009F2320">
        <w:t xml:space="preserve">d’accès </w:t>
      </w:r>
      <w:r w:rsidR="009F2320" w:rsidRPr="009F2320">
        <w:rPr>
          <w:b/>
          <w:u w:val="single"/>
        </w:rPr>
        <w:t>et</w:t>
      </w:r>
      <w:r w:rsidR="009F2320">
        <w:t xml:space="preserve"> de partage </w:t>
      </w:r>
      <w:r>
        <w:t>sur FVIBASE.</w:t>
      </w:r>
      <w:r w:rsidR="00B31930">
        <w:br/>
        <w:t xml:space="preserve">Vérifiez son emplacement avec l’utilitaire FVIOUTILS.EXE à la ligne </w:t>
      </w:r>
      <w:r w:rsidR="00B31930">
        <w:rPr>
          <w:rFonts w:ascii="MS Reference Sans Serif" w:hAnsi="MS Reference Sans Serif"/>
          <w:sz w:val="16"/>
        </w:rPr>
        <w:t>DISTANT=</w:t>
      </w:r>
      <w:proofErr w:type="spellStart"/>
      <w:r w:rsidR="00B31930">
        <w:rPr>
          <w:rFonts w:ascii="MS Reference Sans Serif" w:hAnsi="MS Reference Sans Serif"/>
          <w:sz w:val="16"/>
        </w:rPr>
        <w:t>xxxxxxx</w:t>
      </w:r>
      <w:proofErr w:type="spellEnd"/>
      <w:proofErr w:type="gramStart"/>
      <w:r w:rsidR="00B31930">
        <w:rPr>
          <w:rFonts w:ascii="MS Reference Sans Serif" w:hAnsi="MS Reference Sans Serif"/>
          <w:sz w:val="16"/>
        </w:rPr>
        <w:t>,,,,</w:t>
      </w:r>
      <w:proofErr w:type="gramEnd"/>
    </w:p>
    <w:p w:rsidR="00CE1934" w:rsidRDefault="00CE1934" w:rsidP="00CE1934">
      <w:pPr>
        <w:pStyle w:val="Paragraphedeliste"/>
      </w:pPr>
    </w:p>
    <w:sectPr w:rsidR="00CE1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93379"/>
    <w:multiLevelType w:val="hybridMultilevel"/>
    <w:tmpl w:val="9EC434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C41CA"/>
    <w:multiLevelType w:val="multilevel"/>
    <w:tmpl w:val="477272DC"/>
    <w:lvl w:ilvl="0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>
    <w:nsid w:val="6FBB35B0"/>
    <w:multiLevelType w:val="hybridMultilevel"/>
    <w:tmpl w:val="9EAEDF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6D"/>
    <w:rsid w:val="000C2FD7"/>
    <w:rsid w:val="000C60B2"/>
    <w:rsid w:val="001B1ED5"/>
    <w:rsid w:val="00230CF0"/>
    <w:rsid w:val="00261E29"/>
    <w:rsid w:val="00295B49"/>
    <w:rsid w:val="002A6963"/>
    <w:rsid w:val="00341060"/>
    <w:rsid w:val="00442C49"/>
    <w:rsid w:val="00456175"/>
    <w:rsid w:val="004B69B5"/>
    <w:rsid w:val="004C1035"/>
    <w:rsid w:val="0057395D"/>
    <w:rsid w:val="0060562E"/>
    <w:rsid w:val="006E0CFF"/>
    <w:rsid w:val="00786489"/>
    <w:rsid w:val="007D7BDB"/>
    <w:rsid w:val="008168B8"/>
    <w:rsid w:val="008A5C6D"/>
    <w:rsid w:val="008F1785"/>
    <w:rsid w:val="009F2320"/>
    <w:rsid w:val="00A76A8E"/>
    <w:rsid w:val="00AF022C"/>
    <w:rsid w:val="00B31930"/>
    <w:rsid w:val="00B35959"/>
    <w:rsid w:val="00B653B2"/>
    <w:rsid w:val="00B94E91"/>
    <w:rsid w:val="00C738E7"/>
    <w:rsid w:val="00CB301B"/>
    <w:rsid w:val="00CE1934"/>
    <w:rsid w:val="00ED28AB"/>
    <w:rsid w:val="00F13AEF"/>
    <w:rsid w:val="00F2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AB9D6-6D8C-4AFB-B0BD-4338842A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8AB"/>
  </w:style>
  <w:style w:type="paragraph" w:styleId="Titre1">
    <w:name w:val="heading 1"/>
    <w:basedOn w:val="Normal"/>
    <w:next w:val="Normal"/>
    <w:link w:val="Titre1Car"/>
    <w:uiPriority w:val="9"/>
    <w:qFormat/>
    <w:rsid w:val="003410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106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410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3410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1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8168B8"/>
    <w:rPr>
      <w:color w:val="0563C1" w:themeColor="hyperlink"/>
      <w:u w:val="single"/>
    </w:rPr>
  </w:style>
  <w:style w:type="character" w:styleId="Emphaseintense">
    <w:name w:val="Intense Emphasis"/>
    <w:basedOn w:val="Policepardfaut"/>
    <w:uiPriority w:val="21"/>
    <w:qFormat/>
    <w:rsid w:val="0057395D"/>
    <w:rPr>
      <w:i/>
      <w:iCs/>
      <w:color w:val="5B9BD5" w:themeColor="accent1"/>
    </w:rPr>
  </w:style>
  <w:style w:type="character" w:styleId="lev">
    <w:name w:val="Strong"/>
    <w:basedOn w:val="Policepardfaut"/>
    <w:uiPriority w:val="22"/>
    <w:qFormat/>
    <w:rsid w:val="0057395D"/>
    <w:rPr>
      <w:b/>
      <w:bCs/>
    </w:rPr>
  </w:style>
  <w:style w:type="character" w:styleId="Accentuation">
    <w:name w:val="Emphasis"/>
    <w:basedOn w:val="Policepardfaut"/>
    <w:uiPriority w:val="20"/>
    <w:qFormat/>
    <w:rsid w:val="0057395D"/>
    <w:rPr>
      <w:i/>
      <w:iCs/>
    </w:rPr>
  </w:style>
  <w:style w:type="character" w:styleId="Emphaseple">
    <w:name w:val="Subtle Emphasis"/>
    <w:basedOn w:val="Policepardfaut"/>
    <w:uiPriority w:val="19"/>
    <w:qFormat/>
    <w:rsid w:val="0057395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vi-update.com/MAJ/FVI.ex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vi-update.com/MAJ/ifc@revue_fiduciaire.ex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vi-update.com/MAJ/PatrimExpert.ex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fvi-update.com/MAJ/FVI.exe" TargetMode="External"/><Relationship Id="rId10" Type="http://schemas.openxmlformats.org/officeDocument/2006/relationships/hyperlink" Target="http://fvi-update.com/MAJ/ifc@revue_fiduciaire.ex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vi-update.com/MAJ/PatrimExpert.ex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615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Di Majo</dc:creator>
  <cp:keywords/>
  <dc:description/>
  <cp:lastModifiedBy>Xavier Di Majo</cp:lastModifiedBy>
  <cp:revision>26</cp:revision>
  <dcterms:created xsi:type="dcterms:W3CDTF">2012-11-30T14:41:00Z</dcterms:created>
  <dcterms:modified xsi:type="dcterms:W3CDTF">2013-01-03T11:02:00Z</dcterms:modified>
</cp:coreProperties>
</file>